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第35届中国新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闻奖推荐参评作品目录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</w:p>
    <w:tbl>
      <w:tblPr>
        <w:tblStyle w:val="6"/>
        <w:tblW w:w="1000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62"/>
        <w:gridCol w:w="3791"/>
        <w:gridCol w:w="282"/>
        <w:gridCol w:w="527"/>
        <w:gridCol w:w="622"/>
        <w:gridCol w:w="374"/>
        <w:gridCol w:w="1079"/>
        <w:gridCol w:w="8"/>
        <w:gridCol w:w="390"/>
        <w:gridCol w:w="1402"/>
        <w:gridCol w:w="8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5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基础类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（名额1件）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bookmarkStart w:id="1" w:name="OLE_LINK11" w:colFirst="0" w:colLast="5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标  题</w:t>
            </w:r>
          </w:p>
        </w:tc>
        <w:tc>
          <w:tcPr>
            <w:tcW w:w="15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刊发载体</w:t>
            </w:r>
          </w:p>
        </w:tc>
        <w:tc>
          <w:tcPr>
            <w:tcW w:w="147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体 裁</w:t>
            </w: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作 者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字数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bookmarkStart w:id="2" w:name="OLE_LINK10" w:colFirst="2" w:colLast="3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个周末：他们共促营商环境优化</w:t>
            </w:r>
          </w:p>
        </w:tc>
        <w:tc>
          <w:tcPr>
            <w:tcW w:w="15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报纸</w:t>
            </w:r>
          </w:p>
        </w:tc>
        <w:tc>
          <w:tcPr>
            <w:tcW w:w="147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通讯</w:t>
            </w: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吕金平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王碧炜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铸牢中华民族共同体意识要从娃娃抓起</w:t>
            </w:r>
          </w:p>
        </w:tc>
        <w:tc>
          <w:tcPr>
            <w:tcW w:w="152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报纸</w:t>
            </w:r>
          </w:p>
        </w:tc>
        <w:tc>
          <w:tcPr>
            <w:tcW w:w="147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评论</w:t>
            </w: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张居正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1298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5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专门类（名额1件）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bookmarkStart w:id="3" w:name="OLE_LINK24" w:colFirst="0" w:colLast="5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标  题</w:t>
            </w:r>
          </w:p>
        </w:tc>
        <w:tc>
          <w:tcPr>
            <w:tcW w:w="9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刊发载体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体 裁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作 者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字数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你方挖罢我登场 道路岂能“任性挖”！委员剑指道路开挖乱象</w:t>
            </w:r>
          </w:p>
        </w:tc>
        <w:tc>
          <w:tcPr>
            <w:tcW w:w="9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报纸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舆论监督报道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张居正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5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融合报道、应用创新</w:t>
            </w:r>
            <w:bookmarkStart w:id="4" w:name="OLE_LINK21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（名额1个）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bookmarkStart w:id="5" w:name="OLE_LINK20" w:colFirst="0" w:colLast="5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标  题</w:t>
            </w:r>
          </w:p>
        </w:tc>
        <w:tc>
          <w:tcPr>
            <w:tcW w:w="9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刊发载体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体 裁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作 者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字数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劳动者的一天系列报道（视频）</w:t>
            </w:r>
          </w:p>
        </w:tc>
        <w:tc>
          <w:tcPr>
            <w:tcW w:w="9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App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融合报道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张居正 叶承昊 欧阳文军 和士勇 皇甫丹霖 何健美 张音笛  李军蓓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5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新闻业务研究</w:t>
            </w:r>
            <w:bookmarkStart w:id="6" w:name="OLE_LINK23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（名额1个）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bookmarkStart w:id="7" w:name="OLE_LINK3" w:colFirst="0" w:colLast="5"/>
            <w:bookmarkStart w:id="8" w:name="OLE_LINK18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标  题</w:t>
            </w:r>
          </w:p>
        </w:tc>
        <w:tc>
          <w:tcPr>
            <w:tcW w:w="9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刊发载体</w:t>
            </w:r>
          </w:p>
        </w:tc>
        <w:tc>
          <w:tcPr>
            <w:tcW w:w="108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体 裁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作 者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字数</w:t>
            </w:r>
          </w:p>
        </w:tc>
      </w:tr>
      <w:bookmarkEnd w:id="7"/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短视频新闻发展困境与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破圈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路径探究</w:t>
            </w:r>
          </w:p>
        </w:tc>
        <w:tc>
          <w:tcPr>
            <w:tcW w:w="9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期刊</w:t>
            </w:r>
          </w:p>
        </w:tc>
        <w:tc>
          <w:tcPr>
            <w:tcW w:w="108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新闻业务研究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张莹莹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5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新闻访谈</w:t>
            </w:r>
            <w:bookmarkStart w:id="9" w:name="OLE_LINK26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（名额1个）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bookmarkStart w:id="10" w:name="OLE_LINK27" w:colFirst="0" w:colLast="5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标  题</w:t>
            </w:r>
          </w:p>
        </w:tc>
        <w:tc>
          <w:tcPr>
            <w:tcW w:w="14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刊发载体</w:t>
            </w:r>
          </w:p>
        </w:tc>
        <w:tc>
          <w:tcPr>
            <w:tcW w:w="14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体 裁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作 者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字数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周浙昆：探古世界之谜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寻古植物奥秘</w:t>
            </w:r>
          </w:p>
        </w:tc>
        <w:tc>
          <w:tcPr>
            <w:tcW w:w="14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APP</w:t>
            </w:r>
          </w:p>
        </w:tc>
        <w:tc>
          <w:tcPr>
            <w:tcW w:w="14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新闻访谈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张莹莹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李军蓓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5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报纸副刊（名额1个）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标  题</w:t>
            </w:r>
          </w:p>
        </w:tc>
        <w:tc>
          <w:tcPr>
            <w:tcW w:w="14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刊发载体</w:t>
            </w:r>
          </w:p>
        </w:tc>
        <w:tc>
          <w:tcPr>
            <w:tcW w:w="14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体 裁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作 者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誓约·血脉·续章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普洱民族团结誓词碑盟誓代表后代的承诺与担当</w:t>
            </w:r>
          </w:p>
        </w:tc>
        <w:tc>
          <w:tcPr>
            <w:tcW w:w="14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报纸</w:t>
            </w:r>
          </w:p>
        </w:tc>
        <w:tc>
          <w:tcPr>
            <w:tcW w:w="14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副刊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张莹莹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董荣蓉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zh-CN" w:eastAsia="zh-CN"/>
              </w:rPr>
              <w:t>刘玲玲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2273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D1E0D"/>
    <w:rsid w:val="23110DA6"/>
    <w:rsid w:val="29120F71"/>
    <w:rsid w:val="632D1E0D"/>
    <w:rsid w:val="65126D79"/>
    <w:rsid w:val="69E31CDA"/>
    <w:rsid w:val="6D0A3E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2025-03-21T10:29:00Z</dcterms:created>
  <dc:creator>勇儿</dc:creator>
  <cp:lastModifiedBy>Administrator</cp:lastModifiedBy>
  <cp:lastPrinted>2025-03-21T11:06:00Z</cp:lastPrinted>
  <dcterms:modified xsi:type="dcterms:W3CDTF">2025-03-26T03:19:11Z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6821492E47264DB896B7D8E24BBEC7A5_11</vt:lpwstr>
  </property>
  <property fmtid="{D5CDD505-2E9C-101B-9397-08002B2CF9AE}" pid="4" name="KSOTemplateDocerSaveRecord">
    <vt:lpwstr>eyJoZGlkIjoiODZmY2RiMmE3OWM2M2E1MWVhOGU0MmNmOTYwOTNiN2EiLCJ1c2VySWQiOiIzMzQ5Njg1MjcifQ==</vt:lpwstr>
  </property>
</Properties>
</file>